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E9" w:rsidRPr="00AB5F39" w:rsidRDefault="001F462B" w:rsidP="00BF36E9">
      <w:pPr>
        <w:jc w:val="both"/>
        <w:rPr>
          <w:rFonts w:eastAsia="Calibri" w:cs="Arial"/>
          <w:b/>
          <w:szCs w:val="24"/>
          <w:lang w:val="es-MX" w:eastAsia="es-MX"/>
        </w:rPr>
      </w:pPr>
      <w:bookmarkStart w:id="0" w:name="_GoBack"/>
      <w:bookmarkEnd w:id="0"/>
      <w:r w:rsidRPr="00AB5F39">
        <w:rPr>
          <w:rFonts w:eastAsia="Calibri" w:cs="Arial"/>
          <w:b/>
          <w:szCs w:val="24"/>
          <w:lang w:val="es-MX" w:eastAsia="es-MX"/>
        </w:rPr>
        <w:t xml:space="preserve">Versión </w:t>
      </w:r>
      <w:r w:rsidR="0076257A" w:rsidRPr="00AB5F39">
        <w:rPr>
          <w:rFonts w:eastAsia="Calibri" w:cs="Arial"/>
          <w:b/>
          <w:szCs w:val="24"/>
          <w:lang w:val="es-MX" w:eastAsia="es-MX"/>
        </w:rPr>
        <w:t>e</w:t>
      </w:r>
      <w:r w:rsidR="00BF36E9" w:rsidRPr="00AB5F39">
        <w:rPr>
          <w:rFonts w:eastAsia="Calibri" w:cs="Arial"/>
          <w:b/>
          <w:szCs w:val="24"/>
          <w:lang w:val="es-MX" w:eastAsia="es-MX"/>
        </w:rPr>
        <w:t xml:space="preserve">stenográfica de la Décima Quinta Sesión Especial del Comité de Radio y Televisión del Instituto Nacional Electoral, </w:t>
      </w:r>
      <w:r w:rsidR="0076257A" w:rsidRPr="00AB5F39">
        <w:rPr>
          <w:rFonts w:eastAsia="Calibri" w:cs="Arial"/>
          <w:b/>
          <w:szCs w:val="24"/>
          <w:lang w:val="es-MX" w:eastAsia="es-MX"/>
        </w:rPr>
        <w:t>celebrada</w:t>
      </w:r>
      <w:r w:rsidR="00BF36E9" w:rsidRPr="00AB5F39">
        <w:rPr>
          <w:rFonts w:eastAsia="Calibri" w:cs="Arial"/>
          <w:b/>
          <w:szCs w:val="24"/>
          <w:lang w:val="es-MX" w:eastAsia="es-MX"/>
        </w:rPr>
        <w:t xml:space="preserve"> en el vestíbulo del </w:t>
      </w:r>
      <w:r w:rsidR="0076257A" w:rsidRPr="00AB5F39">
        <w:rPr>
          <w:rFonts w:eastAsia="Calibri" w:cs="Arial"/>
          <w:b/>
          <w:szCs w:val="24"/>
          <w:lang w:val="es-MX" w:eastAsia="es-MX"/>
        </w:rPr>
        <w:t>A</w:t>
      </w:r>
      <w:r w:rsidR="00BF36E9" w:rsidRPr="00AB5F39">
        <w:rPr>
          <w:rFonts w:eastAsia="Calibri" w:cs="Arial"/>
          <w:b/>
          <w:szCs w:val="24"/>
          <w:lang w:val="es-MX" w:eastAsia="es-MX"/>
        </w:rPr>
        <w:t xml:space="preserve">uditorio del </w:t>
      </w:r>
      <w:r w:rsidR="0076257A" w:rsidRPr="00AB5F39">
        <w:rPr>
          <w:rFonts w:eastAsia="Calibri" w:cs="Arial"/>
          <w:b/>
          <w:szCs w:val="24"/>
          <w:lang w:val="es-MX" w:eastAsia="es-MX"/>
        </w:rPr>
        <w:t>propio</w:t>
      </w:r>
      <w:r w:rsidR="00BF36E9" w:rsidRPr="00AB5F39">
        <w:rPr>
          <w:rFonts w:eastAsia="Calibri" w:cs="Arial"/>
          <w:b/>
          <w:szCs w:val="24"/>
          <w:lang w:val="es-MX" w:eastAsia="es-MX"/>
        </w:rPr>
        <w:t xml:space="preserve"> Instituto. </w:t>
      </w:r>
    </w:p>
    <w:p w:rsidR="00BF36E9" w:rsidRPr="00AB5F39" w:rsidRDefault="00BF36E9" w:rsidP="00BF36E9">
      <w:pPr>
        <w:jc w:val="both"/>
        <w:rPr>
          <w:rFonts w:eastAsia="Calibri" w:cs="Arial"/>
          <w:b/>
          <w:szCs w:val="24"/>
          <w:lang w:val="es-MX" w:eastAsia="es-MX"/>
        </w:rPr>
      </w:pPr>
    </w:p>
    <w:p w:rsidR="0076257A" w:rsidRPr="00AB5F39" w:rsidRDefault="0076257A" w:rsidP="00BF36E9">
      <w:pPr>
        <w:jc w:val="both"/>
        <w:rPr>
          <w:rFonts w:eastAsia="Calibri" w:cs="Arial"/>
          <w:b/>
          <w:szCs w:val="24"/>
          <w:lang w:val="es-MX" w:eastAsia="es-MX"/>
        </w:rPr>
      </w:pPr>
    </w:p>
    <w:p w:rsidR="00BF36E9" w:rsidRPr="00AB5F39" w:rsidRDefault="00BF36E9" w:rsidP="00BF36E9">
      <w:pPr>
        <w:jc w:val="right"/>
        <w:rPr>
          <w:rFonts w:eastAsia="Calibri" w:cs="Arial"/>
          <w:b/>
          <w:szCs w:val="24"/>
          <w:lang w:val="es-MX" w:eastAsia="es-MX"/>
        </w:rPr>
      </w:pPr>
      <w:r w:rsidRPr="00AB5F39">
        <w:rPr>
          <w:rFonts w:eastAsia="Calibri" w:cs="Arial"/>
          <w:b/>
          <w:szCs w:val="24"/>
          <w:lang w:val="es-MX" w:eastAsia="es-MX"/>
        </w:rPr>
        <w:t xml:space="preserve">Ciudad de México, 13 de diciembre de 2018. </w:t>
      </w:r>
    </w:p>
    <w:p w:rsidR="00BF36E9" w:rsidRPr="00AB5F39" w:rsidRDefault="00BF36E9" w:rsidP="00BF36E9">
      <w:pPr>
        <w:jc w:val="both"/>
        <w:rPr>
          <w:rFonts w:eastAsia="Calibri" w:cs="Arial"/>
          <w:b/>
          <w:szCs w:val="24"/>
          <w:lang w:val="es-MX" w:eastAsia="es-MX"/>
        </w:rPr>
      </w:pPr>
    </w:p>
    <w:p w:rsidR="00AB5F39" w:rsidRPr="00AB5F39" w:rsidRDefault="00AB5F39" w:rsidP="00BF36E9">
      <w:pPr>
        <w:jc w:val="both"/>
        <w:rPr>
          <w:rFonts w:eastAsia="Calibri" w:cs="Arial"/>
          <w:b/>
          <w:szCs w:val="24"/>
          <w:lang w:val="es-MX" w:eastAsia="es-MX"/>
        </w:rPr>
      </w:pPr>
    </w:p>
    <w:p w:rsidR="00BF36E9" w:rsidRPr="00AB5F39" w:rsidRDefault="00BF36E9" w:rsidP="00BF36E9">
      <w:pPr>
        <w:jc w:val="both"/>
        <w:rPr>
          <w:rFonts w:eastAsia="Calibri" w:cs="Arial"/>
          <w:szCs w:val="24"/>
          <w:lang w:val="es-MX" w:eastAsia="es-MX"/>
        </w:rPr>
      </w:pPr>
      <w:r w:rsidRPr="00AB5F39">
        <w:rPr>
          <w:rFonts w:eastAsia="Calibri" w:cs="Arial"/>
          <w:b/>
          <w:szCs w:val="24"/>
          <w:lang w:val="es-MX" w:eastAsia="es-MX"/>
        </w:rPr>
        <w:t xml:space="preserve">Consejera Electoral Adriana Margarita Favela: </w:t>
      </w:r>
      <w:r w:rsidRPr="00AB5F39">
        <w:rPr>
          <w:rFonts w:eastAsia="Calibri" w:cs="Arial"/>
          <w:szCs w:val="24"/>
          <w:lang w:val="es-MX" w:eastAsia="es-MX"/>
        </w:rPr>
        <w:t xml:space="preserve">Daríamos inicio a la Décima Quinta Sesión Especial, también este mismo día, 13 de diciembre de 2018 del Comité de Radio y Televisión. Estamos con el quórum para iniciamos la otra Sesión. </w:t>
      </w:r>
    </w:p>
    <w:p w:rsidR="00BF36E9" w:rsidRPr="00AB5F39" w:rsidRDefault="00BF36E9" w:rsidP="00BF36E9">
      <w:pPr>
        <w:jc w:val="both"/>
        <w:rPr>
          <w:rFonts w:eastAsia="Calibri" w:cs="Arial"/>
          <w:szCs w:val="24"/>
          <w:lang w:val="es-MX" w:eastAsia="es-MX"/>
        </w:rPr>
      </w:pPr>
    </w:p>
    <w:p w:rsidR="00BF36E9" w:rsidRPr="00AB5F39" w:rsidRDefault="00BF36E9" w:rsidP="00BF36E9">
      <w:pPr>
        <w:jc w:val="both"/>
        <w:rPr>
          <w:rFonts w:eastAsia="Calibri" w:cs="Arial"/>
          <w:szCs w:val="24"/>
          <w:lang w:val="es-MX" w:eastAsia="es-MX"/>
        </w:rPr>
      </w:pPr>
      <w:r w:rsidRPr="00AB5F39">
        <w:rPr>
          <w:rFonts w:eastAsia="Calibri" w:cs="Arial"/>
          <w:szCs w:val="24"/>
          <w:lang w:val="es-MX" w:eastAsia="es-MX"/>
        </w:rPr>
        <w:t>Y le pediría al Secretario Técnico entonces que someta a aprobación el orden del día.</w:t>
      </w:r>
    </w:p>
    <w:p w:rsidR="00BF36E9" w:rsidRPr="00AB5F39" w:rsidRDefault="00BF36E9" w:rsidP="00BF36E9">
      <w:pPr>
        <w:jc w:val="both"/>
        <w:rPr>
          <w:rFonts w:eastAsia="Calibri" w:cs="Arial"/>
          <w:szCs w:val="24"/>
          <w:lang w:val="es-MX" w:eastAsia="es-MX"/>
        </w:rPr>
      </w:pPr>
    </w:p>
    <w:p w:rsidR="00BF36E9" w:rsidRPr="00AB5F39" w:rsidRDefault="00BF36E9" w:rsidP="00BF36E9">
      <w:pPr>
        <w:jc w:val="both"/>
        <w:rPr>
          <w:rFonts w:eastAsia="Calibri" w:cs="Arial"/>
          <w:szCs w:val="24"/>
          <w:lang w:val="es-MX" w:eastAsia="es-MX"/>
        </w:rPr>
      </w:pPr>
      <w:r w:rsidRPr="00AB5F39">
        <w:rPr>
          <w:rFonts w:eastAsia="Calibri" w:cs="Arial"/>
          <w:b/>
          <w:szCs w:val="24"/>
          <w:lang w:val="es-MX" w:eastAsia="es-MX"/>
        </w:rPr>
        <w:t>Mtro. Patricio Ballados:</w:t>
      </w:r>
      <w:r w:rsidRPr="00AB5F39">
        <w:rPr>
          <w:rFonts w:eastAsia="Calibri" w:cs="Arial"/>
          <w:szCs w:val="24"/>
          <w:lang w:val="es-MX" w:eastAsia="es-MX"/>
        </w:rPr>
        <w:t xml:space="preserve"> Con mucho gusto, Consejera Favela. Consulto a la y los representantes de los partidos políticos si existe consenso para la aprobación del orden del día. De ser así favor de señalarlo. </w:t>
      </w:r>
    </w:p>
    <w:p w:rsidR="00BF36E9" w:rsidRPr="00AB5F39" w:rsidRDefault="00BF36E9" w:rsidP="00BF36E9">
      <w:pPr>
        <w:jc w:val="both"/>
        <w:rPr>
          <w:rFonts w:eastAsia="Calibri" w:cs="Arial"/>
          <w:szCs w:val="24"/>
          <w:lang w:val="es-MX" w:eastAsia="es-MX"/>
        </w:rPr>
      </w:pPr>
    </w:p>
    <w:p w:rsidR="00BF36E9" w:rsidRPr="00AB5F39" w:rsidRDefault="00BF36E9" w:rsidP="00BF36E9">
      <w:pPr>
        <w:jc w:val="both"/>
        <w:rPr>
          <w:rFonts w:eastAsia="Calibri" w:cs="Arial"/>
          <w:szCs w:val="24"/>
          <w:lang w:val="es-MX" w:eastAsia="es-MX"/>
        </w:rPr>
      </w:pPr>
      <w:r w:rsidRPr="00AB5F39">
        <w:rPr>
          <w:rFonts w:eastAsia="Calibri" w:cs="Arial"/>
          <w:szCs w:val="24"/>
          <w:lang w:val="es-MX" w:eastAsia="es-MX"/>
        </w:rPr>
        <w:t xml:space="preserve">Existe consenso. </w:t>
      </w:r>
    </w:p>
    <w:p w:rsidR="00BF36E9" w:rsidRPr="00AB5F39" w:rsidRDefault="00BF36E9" w:rsidP="00BF36E9">
      <w:pPr>
        <w:jc w:val="both"/>
        <w:rPr>
          <w:rFonts w:eastAsia="Calibri" w:cs="Arial"/>
          <w:szCs w:val="24"/>
          <w:lang w:val="es-MX" w:eastAsia="es-MX"/>
        </w:rPr>
      </w:pPr>
    </w:p>
    <w:p w:rsidR="00BF36E9" w:rsidRPr="00AB5F39" w:rsidRDefault="00BF36E9" w:rsidP="00BF36E9">
      <w:pPr>
        <w:jc w:val="both"/>
        <w:rPr>
          <w:rFonts w:eastAsia="Calibri" w:cs="Arial"/>
          <w:szCs w:val="24"/>
          <w:lang w:val="es-MX" w:eastAsia="es-MX"/>
        </w:rPr>
      </w:pPr>
      <w:r w:rsidRPr="00AB5F39">
        <w:rPr>
          <w:rFonts w:eastAsia="Calibri" w:cs="Arial"/>
          <w:szCs w:val="24"/>
          <w:lang w:val="es-MX" w:eastAsia="es-MX"/>
        </w:rPr>
        <w:t xml:space="preserve">Ahora consulto si es de aprobar el orden del día. </w:t>
      </w:r>
    </w:p>
    <w:p w:rsidR="00BF36E9" w:rsidRPr="00AB5F39" w:rsidRDefault="00BF36E9" w:rsidP="00BF36E9">
      <w:pPr>
        <w:jc w:val="both"/>
        <w:rPr>
          <w:rFonts w:eastAsia="Calibri" w:cs="Arial"/>
          <w:szCs w:val="24"/>
          <w:lang w:val="es-MX" w:eastAsia="es-MX"/>
        </w:rPr>
      </w:pPr>
    </w:p>
    <w:p w:rsidR="00BF36E9" w:rsidRPr="00AB5F39" w:rsidRDefault="00BF36E9" w:rsidP="00BF36E9">
      <w:pPr>
        <w:jc w:val="both"/>
        <w:rPr>
          <w:rFonts w:eastAsia="Calibri" w:cs="Arial"/>
          <w:szCs w:val="24"/>
          <w:lang w:val="es-MX" w:eastAsia="es-MX"/>
        </w:rPr>
      </w:pPr>
      <w:r w:rsidRPr="00AB5F39">
        <w:rPr>
          <w:rFonts w:eastAsia="Calibri" w:cs="Arial"/>
          <w:szCs w:val="24"/>
          <w:lang w:val="es-MX" w:eastAsia="es-MX"/>
        </w:rPr>
        <w:t xml:space="preserve">Es aprobado por unanimidad. </w:t>
      </w:r>
    </w:p>
    <w:p w:rsidR="00BF36E9" w:rsidRPr="00AB5F39" w:rsidRDefault="00BF36E9" w:rsidP="00BF36E9">
      <w:pPr>
        <w:jc w:val="both"/>
        <w:rPr>
          <w:rFonts w:eastAsia="Calibri" w:cs="Arial"/>
          <w:szCs w:val="24"/>
          <w:lang w:val="es-MX" w:eastAsia="es-MX"/>
        </w:rPr>
      </w:pPr>
    </w:p>
    <w:p w:rsidR="00BF36E9" w:rsidRPr="00AB5F39" w:rsidRDefault="00BF36E9" w:rsidP="00BF36E9">
      <w:pPr>
        <w:jc w:val="both"/>
        <w:rPr>
          <w:rFonts w:eastAsia="Calibri" w:cs="Arial"/>
          <w:szCs w:val="24"/>
          <w:lang w:val="es-MX" w:eastAsia="es-MX"/>
        </w:rPr>
      </w:pPr>
      <w:r w:rsidRPr="00AB5F39">
        <w:rPr>
          <w:rFonts w:eastAsia="Calibri" w:cs="Arial"/>
          <w:szCs w:val="24"/>
          <w:lang w:val="es-MX" w:eastAsia="es-MX"/>
        </w:rPr>
        <w:t xml:space="preserve">El primer punto del orden del día, Consejera Favela, Consejeros y colegas, es la discusión y, en su caso, aprobación del proyecto de acuerdo del Comité de Radio y Televisión del Instituto Nacional Electoral por el que se modifica el diverso 87 de 2018 para incluir al otrora partido político Nueva Alianza en los modelos de distribución y pautas para la transmisión en radio y televisión de los mensajes de los partidos políticos nacionales y locales durante el período ordinario correspondiente al primer semestre de 2019, en virtud de haber obtenido el registro como partido político local en Aguascalientes, Chiapas, Colima, Guanajuato, Hidalgo, Puebla y Zacatecas. </w:t>
      </w:r>
    </w:p>
    <w:p w:rsidR="00BF36E9" w:rsidRPr="00AB5F39" w:rsidRDefault="00BF36E9" w:rsidP="00BF36E9">
      <w:pPr>
        <w:jc w:val="both"/>
        <w:rPr>
          <w:rFonts w:eastAsia="Calibri" w:cs="Arial"/>
          <w:szCs w:val="24"/>
          <w:lang w:val="es-MX" w:eastAsia="es-MX"/>
        </w:rPr>
      </w:pPr>
    </w:p>
    <w:p w:rsidR="00BF36E9" w:rsidRPr="00AB5F39" w:rsidRDefault="00BF36E9" w:rsidP="00BF36E9">
      <w:pPr>
        <w:jc w:val="both"/>
        <w:rPr>
          <w:rFonts w:eastAsia="Calibri" w:cs="Arial"/>
          <w:szCs w:val="24"/>
          <w:lang w:val="es-MX" w:eastAsia="es-MX"/>
        </w:rPr>
      </w:pPr>
      <w:r w:rsidRPr="00AB5F39">
        <w:rPr>
          <w:rFonts w:eastAsia="Calibri" w:cs="Arial"/>
          <w:b/>
          <w:szCs w:val="24"/>
          <w:lang w:val="es-MX" w:eastAsia="es-MX"/>
        </w:rPr>
        <w:t>Consejera Electoral Adriana Margarita Favela:</w:t>
      </w:r>
      <w:r w:rsidRPr="00AB5F39">
        <w:rPr>
          <w:rFonts w:eastAsia="Calibri" w:cs="Arial"/>
          <w:szCs w:val="24"/>
          <w:lang w:val="es-MX" w:eastAsia="es-MX"/>
        </w:rPr>
        <w:t xml:space="preserve"> Gracias. Pregunto si hay alguna intervención. Yo sí quiero hacer una intervención, porque esto es lo que tiene que ver con el partido político Nueva Alianza que ya perdió su registro a nivel nacional, pero que lo está obteniendo como partido político local en varias entidades federativas. </w:t>
      </w:r>
    </w:p>
    <w:p w:rsidR="00BF36E9" w:rsidRPr="00AB5F39" w:rsidRDefault="00BF36E9" w:rsidP="00BF36E9">
      <w:pPr>
        <w:jc w:val="both"/>
        <w:rPr>
          <w:rFonts w:eastAsia="Calibri" w:cs="Arial"/>
          <w:szCs w:val="24"/>
          <w:lang w:val="es-MX" w:eastAsia="es-MX"/>
        </w:rPr>
      </w:pPr>
    </w:p>
    <w:p w:rsidR="00BF36E9" w:rsidRPr="00AB5F39" w:rsidRDefault="00BF36E9" w:rsidP="00BF36E9">
      <w:pPr>
        <w:jc w:val="both"/>
        <w:rPr>
          <w:rFonts w:eastAsia="Calibri" w:cs="Arial"/>
          <w:szCs w:val="24"/>
          <w:lang w:val="es-MX" w:eastAsia="es-MX"/>
        </w:rPr>
      </w:pPr>
      <w:r w:rsidRPr="00AB5F39">
        <w:rPr>
          <w:rFonts w:eastAsia="Calibri" w:cs="Arial"/>
          <w:szCs w:val="24"/>
          <w:lang w:val="es-MX" w:eastAsia="es-MX"/>
        </w:rPr>
        <w:t xml:space="preserve">Y tengo conocimiento, según lo que dijeron ayer en una reunión donde estaban personas de Nueva Alianza, que parece ser que en varias entidades federativas más, adicionales a las que ya están aquí contempladas se les va a estar concediendo el registro como partido político a nivel local. </w:t>
      </w:r>
    </w:p>
    <w:p w:rsidR="00BF36E9" w:rsidRPr="00AB5F39" w:rsidRDefault="00BF36E9" w:rsidP="00BF36E9">
      <w:pPr>
        <w:jc w:val="both"/>
        <w:rPr>
          <w:rFonts w:eastAsia="Calibri" w:cs="Arial"/>
          <w:szCs w:val="24"/>
          <w:lang w:val="es-MX" w:eastAsia="es-MX"/>
        </w:rPr>
      </w:pPr>
    </w:p>
    <w:p w:rsidR="00BF36E9" w:rsidRPr="00AB5F39" w:rsidRDefault="00BF36E9" w:rsidP="00BF36E9">
      <w:pPr>
        <w:jc w:val="both"/>
        <w:rPr>
          <w:rFonts w:eastAsia="Calibri" w:cs="Arial"/>
          <w:szCs w:val="24"/>
          <w:lang w:val="es-MX" w:eastAsia="es-MX"/>
        </w:rPr>
      </w:pPr>
      <w:r w:rsidRPr="00AB5F39">
        <w:rPr>
          <w:rFonts w:eastAsia="Calibri" w:cs="Arial"/>
          <w:szCs w:val="24"/>
          <w:lang w:val="es-MX" w:eastAsia="es-MX"/>
        </w:rPr>
        <w:t xml:space="preserve">Entonces yo no sé si este mismo acuerdo lo vamos a tener que estar sacando cada vez que una entidad federativa le conceda ese reconocimiento como partido político local. </w:t>
      </w:r>
    </w:p>
    <w:p w:rsidR="00BF36E9" w:rsidRPr="00AB5F39" w:rsidRDefault="00BF36E9" w:rsidP="00BF36E9">
      <w:pPr>
        <w:jc w:val="both"/>
        <w:rPr>
          <w:rFonts w:eastAsia="Calibri" w:cs="Arial"/>
          <w:szCs w:val="24"/>
          <w:lang w:val="es-MX" w:eastAsia="es-MX"/>
        </w:rPr>
      </w:pPr>
    </w:p>
    <w:p w:rsidR="00BF36E9" w:rsidRPr="00AB5F39" w:rsidRDefault="00BF36E9" w:rsidP="00BF36E9">
      <w:pPr>
        <w:jc w:val="both"/>
        <w:rPr>
          <w:rFonts w:eastAsia="Calibri" w:cs="Arial"/>
          <w:szCs w:val="24"/>
          <w:lang w:val="es-MX" w:eastAsia="es-MX"/>
        </w:rPr>
      </w:pPr>
      <w:r w:rsidRPr="00AB5F39">
        <w:rPr>
          <w:rFonts w:eastAsia="Calibri" w:cs="Arial"/>
          <w:szCs w:val="24"/>
          <w:lang w:val="es-MX" w:eastAsia="es-MX"/>
        </w:rPr>
        <w:lastRenderedPageBreak/>
        <w:t xml:space="preserve">No sé si pudiéramos meter desde una buena vez un párrafo que diga que en caso de que algún OPLE les conceda el registro como partido político a nivel local, entonces se pueda hacer el ajuste correspondiente o cada vez que suceda esta situación tenemos que venir aquí al Comité de Radio y Televisión para hacer estas precisiones. </w:t>
      </w:r>
    </w:p>
    <w:p w:rsidR="00BF36E9" w:rsidRPr="00AB5F39" w:rsidRDefault="00BF36E9" w:rsidP="00BF36E9">
      <w:pPr>
        <w:jc w:val="both"/>
        <w:rPr>
          <w:rFonts w:eastAsia="Calibri" w:cs="Arial"/>
          <w:szCs w:val="24"/>
          <w:lang w:val="es-MX" w:eastAsia="es-MX"/>
        </w:rPr>
      </w:pPr>
    </w:p>
    <w:p w:rsidR="00BF36E9" w:rsidRPr="00AB5F39" w:rsidRDefault="00BF36E9" w:rsidP="00BF36E9">
      <w:pPr>
        <w:jc w:val="both"/>
        <w:rPr>
          <w:rFonts w:eastAsia="Calibri" w:cs="Arial"/>
          <w:szCs w:val="24"/>
          <w:lang w:val="es-MX" w:eastAsia="es-MX"/>
        </w:rPr>
      </w:pPr>
      <w:r w:rsidRPr="00AB5F39">
        <w:rPr>
          <w:rFonts w:eastAsia="Calibri" w:cs="Arial"/>
          <w:szCs w:val="24"/>
          <w:lang w:val="es-MX" w:eastAsia="es-MX"/>
        </w:rPr>
        <w:t xml:space="preserve">Lo digo como una intervención-pregunta. </w:t>
      </w:r>
    </w:p>
    <w:p w:rsidR="00BF36E9" w:rsidRPr="00AB5F39" w:rsidRDefault="00BF36E9" w:rsidP="00BF36E9">
      <w:pPr>
        <w:jc w:val="both"/>
        <w:rPr>
          <w:rFonts w:eastAsia="Calibri" w:cs="Arial"/>
          <w:szCs w:val="24"/>
          <w:lang w:val="es-MX" w:eastAsia="es-MX"/>
        </w:rPr>
      </w:pPr>
    </w:p>
    <w:p w:rsidR="00BF36E9" w:rsidRPr="00AB5F39" w:rsidRDefault="00BF36E9" w:rsidP="00BF36E9">
      <w:pPr>
        <w:jc w:val="both"/>
        <w:rPr>
          <w:rFonts w:eastAsia="Calibri" w:cs="Arial"/>
          <w:szCs w:val="24"/>
          <w:lang w:val="es-MX" w:eastAsia="es-MX"/>
        </w:rPr>
      </w:pPr>
      <w:r w:rsidRPr="00AB5F39">
        <w:rPr>
          <w:rFonts w:eastAsia="Calibri" w:cs="Arial"/>
          <w:b/>
          <w:szCs w:val="24"/>
          <w:lang w:val="es-MX" w:eastAsia="es-MX"/>
        </w:rPr>
        <w:t>Mtro. Patricio Ballados:</w:t>
      </w:r>
      <w:r w:rsidRPr="00AB5F39">
        <w:rPr>
          <w:rFonts w:eastAsia="Calibri" w:cs="Arial"/>
          <w:szCs w:val="24"/>
          <w:lang w:val="es-MX" w:eastAsia="es-MX"/>
        </w:rPr>
        <w:t xml:space="preserve"> Me parece que podría, si les parece, mandatar a la Dirección Ejecutiva a que cuando tengamos la comunicación formal de algún Organismo Público Local Electoral se proceda en consecuencia. Consejera Favela, haríamos un engrose en ese sentido y así evitaríamos porque, en efecto, ayer en la noche llegó la comunicación de Nuevo León, así van a estar llegando de otras entidades. </w:t>
      </w:r>
    </w:p>
    <w:p w:rsidR="00BF36E9" w:rsidRPr="00AB5F39" w:rsidRDefault="00BF36E9" w:rsidP="00BF36E9">
      <w:pPr>
        <w:jc w:val="both"/>
        <w:rPr>
          <w:rFonts w:eastAsia="Calibri" w:cs="Arial"/>
          <w:szCs w:val="24"/>
          <w:lang w:val="es-MX" w:eastAsia="es-MX"/>
        </w:rPr>
      </w:pPr>
    </w:p>
    <w:p w:rsidR="00BF36E9" w:rsidRPr="00AB5F39" w:rsidRDefault="00BF36E9" w:rsidP="00BF36E9">
      <w:pPr>
        <w:jc w:val="both"/>
        <w:rPr>
          <w:rFonts w:eastAsia="Calibri" w:cs="Arial"/>
          <w:szCs w:val="24"/>
          <w:lang w:val="es-MX" w:eastAsia="es-MX"/>
        </w:rPr>
      </w:pPr>
      <w:r w:rsidRPr="00AB5F39">
        <w:rPr>
          <w:rFonts w:eastAsia="Calibri" w:cs="Arial"/>
          <w:szCs w:val="24"/>
          <w:lang w:val="es-MX" w:eastAsia="es-MX"/>
        </w:rPr>
        <w:t xml:space="preserve">Entonces hacemos un engrose con base en su propuesta, a partir de ahí yo incluiría quizá en la redacción de ese punto de acuerdo adicionalmente que hagamos un informe al final al Comité para que ustedes sepan en dónde se hicieron los cambios. </w:t>
      </w:r>
    </w:p>
    <w:p w:rsidR="00BF36E9" w:rsidRPr="00AB5F39" w:rsidRDefault="00BF36E9" w:rsidP="00BF36E9">
      <w:pPr>
        <w:jc w:val="both"/>
        <w:rPr>
          <w:rFonts w:eastAsia="Calibri" w:cs="Arial"/>
          <w:szCs w:val="24"/>
          <w:lang w:val="es-MX" w:eastAsia="es-MX"/>
        </w:rPr>
      </w:pPr>
    </w:p>
    <w:p w:rsidR="00BF36E9" w:rsidRPr="00AB5F39" w:rsidRDefault="00BF36E9" w:rsidP="00BF36E9">
      <w:pPr>
        <w:jc w:val="both"/>
        <w:rPr>
          <w:rFonts w:eastAsia="Calibri" w:cs="Arial"/>
          <w:szCs w:val="24"/>
          <w:lang w:val="es-MX" w:eastAsia="es-MX"/>
        </w:rPr>
      </w:pPr>
      <w:r w:rsidRPr="00AB5F39">
        <w:rPr>
          <w:rFonts w:eastAsia="Calibri" w:cs="Arial"/>
          <w:b/>
          <w:szCs w:val="24"/>
          <w:lang w:val="es-MX" w:eastAsia="es-MX"/>
        </w:rPr>
        <w:t>Consejera Electoral Adriana Margarita Favela:</w:t>
      </w:r>
      <w:r w:rsidRPr="00AB5F39">
        <w:rPr>
          <w:rFonts w:eastAsia="Calibri" w:cs="Arial"/>
          <w:szCs w:val="24"/>
          <w:lang w:val="es-MX" w:eastAsia="es-MX"/>
        </w:rPr>
        <w:t xml:space="preserve"> Gracias. </w:t>
      </w:r>
    </w:p>
    <w:p w:rsidR="00BF36E9" w:rsidRPr="00AB5F39" w:rsidRDefault="00BF36E9" w:rsidP="00BF36E9">
      <w:pPr>
        <w:jc w:val="both"/>
        <w:rPr>
          <w:rFonts w:eastAsia="Calibri" w:cs="Arial"/>
          <w:szCs w:val="24"/>
          <w:lang w:val="es-MX" w:eastAsia="es-MX"/>
        </w:rPr>
      </w:pPr>
    </w:p>
    <w:p w:rsidR="00BF36E9" w:rsidRPr="00AB5F39" w:rsidRDefault="00BF36E9" w:rsidP="00BF36E9">
      <w:pPr>
        <w:jc w:val="both"/>
        <w:rPr>
          <w:rFonts w:eastAsia="Calibri" w:cs="Arial"/>
          <w:szCs w:val="24"/>
          <w:lang w:val="es-MX" w:eastAsia="es-MX"/>
        </w:rPr>
      </w:pPr>
      <w:r w:rsidRPr="00AB5F39">
        <w:rPr>
          <w:rFonts w:eastAsia="Calibri" w:cs="Arial"/>
          <w:szCs w:val="24"/>
          <w:lang w:val="es-MX" w:eastAsia="es-MX"/>
        </w:rPr>
        <w:t xml:space="preserve">El Partido Acción Nacional y luego intervención de Movimiento Ciudadano. </w:t>
      </w:r>
    </w:p>
    <w:p w:rsidR="00BF36E9" w:rsidRPr="00AB5F39" w:rsidRDefault="00BF36E9" w:rsidP="00BF36E9">
      <w:pPr>
        <w:jc w:val="both"/>
        <w:rPr>
          <w:rFonts w:eastAsia="Calibri" w:cs="Arial"/>
          <w:szCs w:val="24"/>
          <w:lang w:val="es-MX" w:eastAsia="es-MX"/>
        </w:rPr>
      </w:pPr>
    </w:p>
    <w:p w:rsidR="00BF36E9" w:rsidRPr="00AB5F39" w:rsidRDefault="00BF36E9" w:rsidP="00BF36E9">
      <w:pPr>
        <w:jc w:val="both"/>
        <w:rPr>
          <w:rFonts w:eastAsia="Calibri" w:cs="Arial"/>
          <w:szCs w:val="24"/>
          <w:lang w:val="es-MX" w:eastAsia="es-MX"/>
        </w:rPr>
      </w:pPr>
      <w:r w:rsidRPr="00AB5F39">
        <w:rPr>
          <w:rFonts w:eastAsia="Calibri" w:cs="Arial"/>
          <w:b/>
          <w:szCs w:val="24"/>
          <w:lang w:val="es-MX" w:eastAsia="es-MX"/>
        </w:rPr>
        <w:t xml:space="preserve">Representante del PAN: </w:t>
      </w:r>
      <w:r w:rsidRPr="00AB5F39">
        <w:rPr>
          <w:rFonts w:eastAsia="Calibri" w:cs="Arial"/>
          <w:szCs w:val="24"/>
          <w:lang w:val="es-MX" w:eastAsia="es-MX"/>
        </w:rPr>
        <w:t xml:space="preserve">Solamente preguntar, el informe final seguramente puede tardar medio año o cuatro meses. Lo que a mí me gustaría es cada movimiento que ustedes hagan nos manden la pauta ajustada para que nosotros la podamos revisar y estar en condiciones de estar revisando en cualquier modelo, si es el modelo uno o el quinto. Es </w:t>
      </w:r>
      <w:r w:rsidR="00AB5F39" w:rsidRPr="00AB5F39">
        <w:rPr>
          <w:rFonts w:eastAsia="Calibri" w:cs="Arial"/>
          <w:szCs w:val="24"/>
          <w:lang w:val="es-MX" w:eastAsia="es-MX"/>
        </w:rPr>
        <w:t>cuánto</w:t>
      </w:r>
      <w:r w:rsidRPr="00AB5F39">
        <w:rPr>
          <w:rFonts w:eastAsia="Calibri" w:cs="Arial"/>
          <w:szCs w:val="24"/>
          <w:lang w:val="es-MX" w:eastAsia="es-MX"/>
        </w:rPr>
        <w:t xml:space="preserve">. </w:t>
      </w:r>
    </w:p>
    <w:p w:rsidR="00BF36E9" w:rsidRPr="00AB5F39" w:rsidRDefault="00BF36E9" w:rsidP="00BF36E9">
      <w:pPr>
        <w:jc w:val="both"/>
        <w:rPr>
          <w:rFonts w:eastAsia="Calibri" w:cs="Arial"/>
          <w:szCs w:val="24"/>
          <w:lang w:val="es-MX" w:eastAsia="es-MX"/>
        </w:rPr>
      </w:pPr>
    </w:p>
    <w:p w:rsidR="00BF36E9" w:rsidRPr="00AB5F39" w:rsidRDefault="00BF36E9" w:rsidP="00BF36E9">
      <w:pPr>
        <w:jc w:val="both"/>
        <w:rPr>
          <w:rFonts w:eastAsia="Calibri" w:cs="Arial"/>
          <w:szCs w:val="24"/>
          <w:lang w:val="es-MX" w:eastAsia="es-MX"/>
        </w:rPr>
      </w:pPr>
      <w:r w:rsidRPr="00AB5F39">
        <w:rPr>
          <w:rFonts w:eastAsia="Calibri" w:cs="Arial"/>
          <w:b/>
          <w:szCs w:val="24"/>
          <w:lang w:val="es-MX" w:eastAsia="es-MX"/>
        </w:rPr>
        <w:t>Mtro. Patricio Ballados:</w:t>
      </w:r>
      <w:r w:rsidRPr="00AB5F39">
        <w:rPr>
          <w:rFonts w:eastAsia="Calibri" w:cs="Arial"/>
          <w:szCs w:val="24"/>
          <w:lang w:val="es-MX" w:eastAsia="es-MX"/>
        </w:rPr>
        <w:t xml:space="preserve"> Sí, desde luego que…</w:t>
      </w:r>
    </w:p>
    <w:p w:rsidR="00BF36E9" w:rsidRDefault="00BF36E9" w:rsidP="00BF36E9">
      <w:pPr>
        <w:jc w:val="both"/>
        <w:rPr>
          <w:rFonts w:eastAsia="Calibri" w:cs="Arial"/>
          <w:szCs w:val="24"/>
          <w:lang w:val="es-MX" w:eastAsia="es-MX"/>
        </w:rPr>
      </w:pPr>
    </w:p>
    <w:p w:rsidR="00AB5F39" w:rsidRPr="00AB5F39" w:rsidRDefault="00AB5F39" w:rsidP="00BF36E9">
      <w:pPr>
        <w:jc w:val="both"/>
        <w:rPr>
          <w:rFonts w:eastAsia="Calibri" w:cs="Arial"/>
          <w:szCs w:val="24"/>
          <w:lang w:val="es-MX" w:eastAsia="es-MX"/>
        </w:rPr>
      </w:pPr>
    </w:p>
    <w:p w:rsidR="00BF36E9" w:rsidRDefault="00BF36E9" w:rsidP="00BF36E9">
      <w:pPr>
        <w:jc w:val="both"/>
        <w:rPr>
          <w:rFonts w:eastAsia="Calibri" w:cs="Arial"/>
          <w:b/>
          <w:szCs w:val="24"/>
          <w:lang w:val="es-MX" w:eastAsia="es-MX"/>
        </w:rPr>
      </w:pPr>
      <w:r w:rsidRPr="00AB5F39">
        <w:rPr>
          <w:rFonts w:eastAsia="Calibri" w:cs="Arial"/>
          <w:b/>
          <w:szCs w:val="24"/>
          <w:lang w:val="es-MX" w:eastAsia="es-MX"/>
        </w:rPr>
        <w:t>Sigue 2</w:t>
      </w:r>
      <w:r w:rsidR="00AB5F39">
        <w:rPr>
          <w:rFonts w:eastAsia="Calibri" w:cs="Arial"/>
          <w:b/>
          <w:szCs w:val="24"/>
          <w:lang w:val="es-MX" w:eastAsia="es-MX"/>
        </w:rPr>
        <w:t>ª</w:t>
      </w:r>
      <w:r w:rsidRPr="00AB5F39">
        <w:rPr>
          <w:rFonts w:eastAsia="Calibri" w:cs="Arial"/>
          <w:b/>
          <w:szCs w:val="24"/>
          <w:lang w:val="es-MX" w:eastAsia="es-MX"/>
        </w:rPr>
        <w:t xml:space="preserve"> Parte </w:t>
      </w:r>
    </w:p>
    <w:p w:rsidR="00AB5F39" w:rsidRPr="00AB5F39" w:rsidRDefault="00AB5F39" w:rsidP="00BF36E9">
      <w:pPr>
        <w:jc w:val="both"/>
        <w:rPr>
          <w:rFonts w:eastAsia="Calibri" w:cs="Arial"/>
          <w:b/>
          <w:szCs w:val="24"/>
          <w:lang w:val="es-MX" w:eastAsia="es-MX"/>
        </w:rPr>
      </w:pPr>
    </w:p>
    <w:p w:rsidR="00BF36E9" w:rsidRPr="00AB5F39" w:rsidRDefault="00BF36E9">
      <w:pPr>
        <w:rPr>
          <w:rFonts w:eastAsia="Calibri" w:cs="Arial"/>
          <w:b/>
          <w:szCs w:val="24"/>
          <w:lang w:val="es-MX" w:eastAsia="es-MX"/>
        </w:rPr>
      </w:pPr>
      <w:r w:rsidRPr="00AB5F39">
        <w:rPr>
          <w:rFonts w:eastAsia="Calibri" w:cs="Arial"/>
          <w:b/>
          <w:szCs w:val="24"/>
          <w:lang w:val="es-MX" w:eastAsia="es-MX"/>
        </w:rPr>
        <w:br w:type="page"/>
      </w:r>
    </w:p>
    <w:p w:rsidR="00080564" w:rsidRPr="00AB5F39" w:rsidRDefault="00080564" w:rsidP="00CA27B4">
      <w:pPr>
        <w:jc w:val="both"/>
        <w:rPr>
          <w:rFonts w:cs="Arial"/>
          <w:b/>
          <w:szCs w:val="24"/>
        </w:rPr>
      </w:pPr>
      <w:r w:rsidRPr="00AB5F39">
        <w:rPr>
          <w:rFonts w:cs="Arial"/>
          <w:b/>
          <w:szCs w:val="24"/>
        </w:rPr>
        <w:lastRenderedPageBreak/>
        <w:t xml:space="preserve">Inicia </w:t>
      </w:r>
      <w:r w:rsidR="006D6AED" w:rsidRPr="00AB5F39">
        <w:rPr>
          <w:rFonts w:cs="Arial"/>
          <w:b/>
          <w:szCs w:val="24"/>
        </w:rPr>
        <w:t>2</w:t>
      </w:r>
      <w:r w:rsidR="00AB5F39">
        <w:rPr>
          <w:rFonts w:cs="Arial"/>
          <w:b/>
          <w:szCs w:val="24"/>
        </w:rPr>
        <w:t>ª</w:t>
      </w:r>
      <w:r w:rsidRPr="00AB5F39">
        <w:rPr>
          <w:rFonts w:cs="Arial"/>
          <w:b/>
          <w:szCs w:val="24"/>
        </w:rPr>
        <w:t xml:space="preserve"> Parte</w:t>
      </w:r>
    </w:p>
    <w:p w:rsidR="00080564" w:rsidRDefault="00080564" w:rsidP="00CA27B4">
      <w:pPr>
        <w:jc w:val="both"/>
        <w:rPr>
          <w:rFonts w:cs="Arial"/>
          <w:b/>
          <w:szCs w:val="24"/>
        </w:rPr>
      </w:pPr>
    </w:p>
    <w:p w:rsidR="00AB5F39" w:rsidRPr="00AB5F39" w:rsidRDefault="00AB5F39" w:rsidP="00CA27B4">
      <w:pPr>
        <w:jc w:val="both"/>
        <w:rPr>
          <w:rFonts w:cs="Arial"/>
          <w:b/>
          <w:szCs w:val="24"/>
        </w:rPr>
      </w:pPr>
    </w:p>
    <w:p w:rsidR="001E3009" w:rsidRPr="00AB5F39" w:rsidRDefault="006D6AED" w:rsidP="00CA27B4">
      <w:pPr>
        <w:jc w:val="both"/>
        <w:rPr>
          <w:rFonts w:cs="Arial"/>
          <w:szCs w:val="24"/>
        </w:rPr>
      </w:pPr>
      <w:r w:rsidRPr="00AB5F39">
        <w:rPr>
          <w:rFonts w:cs="Arial"/>
          <w:szCs w:val="24"/>
        </w:rPr>
        <w:t>…</w:t>
      </w:r>
      <w:r w:rsidR="0076257A" w:rsidRPr="00AB5F39">
        <w:rPr>
          <w:rFonts w:eastAsia="Calibri" w:cs="Arial"/>
          <w:szCs w:val="24"/>
          <w:lang w:val="es-MX" w:eastAsia="es-MX"/>
        </w:rPr>
        <w:t xml:space="preserve"> cualquier modelo, si es el modelo uno o el quinto.</w:t>
      </w:r>
      <w:r w:rsidR="00AB5F39">
        <w:rPr>
          <w:rFonts w:eastAsia="Calibri" w:cs="Arial"/>
          <w:szCs w:val="24"/>
          <w:lang w:val="es-MX" w:eastAsia="es-MX"/>
        </w:rPr>
        <w:t xml:space="preserve"> </w:t>
      </w:r>
      <w:r w:rsidR="001E3009" w:rsidRPr="00AB5F39">
        <w:rPr>
          <w:rFonts w:cs="Arial"/>
          <w:szCs w:val="24"/>
        </w:rPr>
        <w:t xml:space="preserve">Es </w:t>
      </w:r>
      <w:r w:rsidR="00AB5F39" w:rsidRPr="00AB5F39">
        <w:rPr>
          <w:rFonts w:cs="Arial"/>
          <w:szCs w:val="24"/>
        </w:rPr>
        <w:t>cuánto</w:t>
      </w:r>
      <w:r w:rsidR="001E3009" w:rsidRPr="00AB5F39">
        <w:rPr>
          <w:rFonts w:cs="Arial"/>
          <w:szCs w:val="24"/>
        </w:rPr>
        <w:t xml:space="preserve">. </w:t>
      </w:r>
    </w:p>
    <w:p w:rsidR="001E3009" w:rsidRPr="00AB5F39" w:rsidRDefault="001E3009" w:rsidP="00CA27B4">
      <w:pPr>
        <w:jc w:val="both"/>
        <w:rPr>
          <w:rFonts w:cs="Arial"/>
          <w:szCs w:val="24"/>
        </w:rPr>
      </w:pPr>
    </w:p>
    <w:p w:rsidR="001E3009" w:rsidRPr="00AB5F39" w:rsidRDefault="001E3009" w:rsidP="00CA27B4">
      <w:pPr>
        <w:jc w:val="both"/>
        <w:rPr>
          <w:rFonts w:cs="Arial"/>
          <w:szCs w:val="24"/>
        </w:rPr>
      </w:pPr>
      <w:r w:rsidRPr="00AB5F39">
        <w:rPr>
          <w:rFonts w:cs="Arial"/>
          <w:b/>
          <w:szCs w:val="24"/>
        </w:rPr>
        <w:t xml:space="preserve">Mtro. Patricio Ballados: </w:t>
      </w:r>
      <w:r w:rsidRPr="00AB5F39">
        <w:rPr>
          <w:rFonts w:cs="Arial"/>
          <w:szCs w:val="24"/>
        </w:rPr>
        <w:t>Sí, desde luego que se lo podemos hacer así, y no va a tardar mucho porque existe un plazo para solicitar el registro una vez habiendo perdido que la resolución del Tribunal fue, me parece que hace unos dos o tres semanas, entonces, digamos, tampoco es que se vaya a tardar mucho más, pero con mucho gusto lo hacemos, cada vez que haya una modificación les mandamos a la cuenta del Comité de qué entidad se</w:t>
      </w:r>
      <w:r w:rsidR="00966A9E" w:rsidRPr="00AB5F39">
        <w:rPr>
          <w:rFonts w:cs="Arial"/>
          <w:szCs w:val="24"/>
        </w:rPr>
        <w:t xml:space="preserve"> trata y cuál es la nueva pauta para que ustedes estén informados oportunamente, y si hay alguna observación pues desde luego la atendemos. </w:t>
      </w:r>
    </w:p>
    <w:p w:rsidR="00966A9E" w:rsidRPr="00AB5F39" w:rsidRDefault="00966A9E" w:rsidP="00CA27B4">
      <w:pPr>
        <w:jc w:val="both"/>
        <w:rPr>
          <w:rFonts w:cs="Arial"/>
          <w:szCs w:val="24"/>
        </w:rPr>
      </w:pPr>
    </w:p>
    <w:p w:rsidR="00966A9E" w:rsidRPr="00AB5F39" w:rsidRDefault="00966A9E" w:rsidP="00CA27B4">
      <w:pPr>
        <w:jc w:val="both"/>
        <w:rPr>
          <w:rFonts w:cs="Arial"/>
          <w:szCs w:val="24"/>
        </w:rPr>
      </w:pPr>
      <w:r w:rsidRPr="00AB5F39">
        <w:rPr>
          <w:rFonts w:cs="Arial"/>
          <w:b/>
          <w:szCs w:val="24"/>
        </w:rPr>
        <w:t xml:space="preserve">Consejera Electoral Adriana Margarita Favela: </w:t>
      </w:r>
      <w:r w:rsidRPr="00AB5F39">
        <w:rPr>
          <w:rFonts w:cs="Arial"/>
          <w:szCs w:val="24"/>
        </w:rPr>
        <w:t xml:space="preserve">Gracias. </w:t>
      </w:r>
    </w:p>
    <w:p w:rsidR="00966A9E" w:rsidRPr="00AB5F39" w:rsidRDefault="00966A9E" w:rsidP="00CA27B4">
      <w:pPr>
        <w:jc w:val="both"/>
        <w:rPr>
          <w:rFonts w:cs="Arial"/>
          <w:szCs w:val="24"/>
        </w:rPr>
      </w:pPr>
    </w:p>
    <w:p w:rsidR="00966A9E" w:rsidRPr="00AB5F39" w:rsidRDefault="00966A9E" w:rsidP="00CA27B4">
      <w:pPr>
        <w:jc w:val="both"/>
        <w:rPr>
          <w:rFonts w:cs="Arial"/>
          <w:szCs w:val="24"/>
        </w:rPr>
      </w:pPr>
      <w:r w:rsidRPr="00AB5F39">
        <w:rPr>
          <w:rFonts w:cs="Arial"/>
          <w:szCs w:val="24"/>
        </w:rPr>
        <w:t xml:space="preserve">Quiere continuar con la pregunta, Movimiento Ciudadano. </w:t>
      </w:r>
    </w:p>
    <w:p w:rsidR="00966A9E" w:rsidRPr="00AB5F39" w:rsidRDefault="00966A9E" w:rsidP="00CA27B4">
      <w:pPr>
        <w:jc w:val="both"/>
        <w:rPr>
          <w:rFonts w:cs="Arial"/>
          <w:szCs w:val="24"/>
        </w:rPr>
      </w:pPr>
    </w:p>
    <w:p w:rsidR="00966A9E" w:rsidRPr="00AB5F39" w:rsidRDefault="00966A9E" w:rsidP="00CA27B4">
      <w:pPr>
        <w:jc w:val="both"/>
        <w:rPr>
          <w:rFonts w:cs="Arial"/>
          <w:szCs w:val="24"/>
        </w:rPr>
      </w:pPr>
      <w:r w:rsidRPr="00AB5F39">
        <w:rPr>
          <w:rFonts w:cs="Arial"/>
          <w:b/>
          <w:szCs w:val="24"/>
        </w:rPr>
        <w:t xml:space="preserve">Representante de Movimiento Ciudadano: </w:t>
      </w:r>
      <w:r w:rsidRPr="00AB5F39">
        <w:rPr>
          <w:rFonts w:cs="Arial"/>
          <w:szCs w:val="24"/>
        </w:rPr>
        <w:t xml:space="preserve">Sí, bueno, exactamente era la misma solicitud efectuada por el Partido Acción Nacional. Yo nada más le agregaría que aparte de que se nos notifique por vía electrónica, también se nos pueda notificar por vía oficio, con cuál motivo, porque en algunos casos nos agregan también el CD y todo, y en algunos casos, al menos Movimiento Ciudadano, notifica a cada entidad estos cambios que se efectúan, y con eso nosotros tenemos aún mayor la validez de estos cambios. Nada más eso, o sea, el oficio cuando se modifique. Gracias. </w:t>
      </w:r>
    </w:p>
    <w:p w:rsidR="00966A9E" w:rsidRPr="00AB5F39" w:rsidRDefault="00966A9E" w:rsidP="00CA27B4">
      <w:pPr>
        <w:jc w:val="both"/>
        <w:rPr>
          <w:rFonts w:cs="Arial"/>
          <w:szCs w:val="24"/>
        </w:rPr>
      </w:pPr>
    </w:p>
    <w:p w:rsidR="00966A9E" w:rsidRPr="00AB5F39" w:rsidRDefault="00966A9E" w:rsidP="00CA27B4">
      <w:pPr>
        <w:jc w:val="both"/>
        <w:rPr>
          <w:rFonts w:cs="Arial"/>
          <w:szCs w:val="24"/>
        </w:rPr>
      </w:pPr>
      <w:r w:rsidRPr="00AB5F39">
        <w:rPr>
          <w:rFonts w:cs="Arial"/>
          <w:b/>
          <w:szCs w:val="24"/>
        </w:rPr>
        <w:t xml:space="preserve">Consejera Electoral Adriana Margarita Favela: </w:t>
      </w:r>
      <w:r w:rsidRPr="00AB5F39">
        <w:rPr>
          <w:rFonts w:cs="Arial"/>
          <w:szCs w:val="24"/>
        </w:rPr>
        <w:t xml:space="preserve">Pues sí, lo podemos tomar en cuenta, por una cuestión de certeza. Oigan, y bueno, porque también los de Nueva Alianza decían que hasta en 20 entidades federativas lo podían estar obteniendo. Entonces, lo que decía el Secretario también es muy cierto, ya en un periodo, pero no todos están sesionando el mismo día, entonces, ya vino lo de Nuevo León, creo que Estado de México también estaba a punto de sacar el acuerdo, y así varias entidades federativas, y ellos consideraban que mínimo eran 20 entidades federativas. </w:t>
      </w:r>
    </w:p>
    <w:p w:rsidR="00966A9E" w:rsidRPr="00AB5F39" w:rsidRDefault="00966A9E" w:rsidP="00CA27B4">
      <w:pPr>
        <w:jc w:val="both"/>
        <w:rPr>
          <w:rFonts w:cs="Arial"/>
          <w:szCs w:val="24"/>
        </w:rPr>
      </w:pPr>
    </w:p>
    <w:p w:rsidR="00966A9E" w:rsidRPr="00AB5F39" w:rsidRDefault="00966A9E" w:rsidP="00CA27B4">
      <w:pPr>
        <w:jc w:val="both"/>
        <w:rPr>
          <w:rFonts w:cs="Arial"/>
          <w:szCs w:val="24"/>
        </w:rPr>
      </w:pPr>
      <w:r w:rsidRPr="00AB5F39">
        <w:rPr>
          <w:rFonts w:cs="Arial"/>
          <w:szCs w:val="24"/>
        </w:rPr>
        <w:t>Entonces, aquí ya llevamos una, dos, tres, cuatro, cinco, seis, siete, pero pues sí va a estar haciéndose el cambio. Entonces, yo creo que sí, o sea, para que estemos enterados de esta situación hacer las modificaciones correspondientes, estar informándoles a los partidos políticos y si lo necesitan vía oficio para que haya más certeza, claro que sí. ¿Alguna otra intervención?</w:t>
      </w:r>
      <w:r w:rsidR="00AB5F39">
        <w:rPr>
          <w:rFonts w:cs="Arial"/>
          <w:szCs w:val="24"/>
        </w:rPr>
        <w:t xml:space="preserve"> </w:t>
      </w:r>
      <w:r w:rsidRPr="00AB5F39">
        <w:rPr>
          <w:rFonts w:cs="Arial"/>
          <w:szCs w:val="24"/>
        </w:rPr>
        <w:t xml:space="preserve">Entonces, bueno, para que se ponga votación. </w:t>
      </w:r>
    </w:p>
    <w:p w:rsidR="00966A9E" w:rsidRPr="00AB5F39" w:rsidRDefault="00966A9E" w:rsidP="00CA27B4">
      <w:pPr>
        <w:jc w:val="both"/>
        <w:rPr>
          <w:rFonts w:cs="Arial"/>
          <w:szCs w:val="24"/>
        </w:rPr>
      </w:pPr>
    </w:p>
    <w:p w:rsidR="00966A9E" w:rsidRPr="00AB5F39" w:rsidRDefault="00966A9E" w:rsidP="00CA27B4">
      <w:pPr>
        <w:jc w:val="both"/>
        <w:rPr>
          <w:rFonts w:cs="Arial"/>
          <w:szCs w:val="24"/>
        </w:rPr>
      </w:pPr>
      <w:r w:rsidRPr="00AB5F39">
        <w:rPr>
          <w:rFonts w:cs="Arial"/>
          <w:b/>
          <w:szCs w:val="24"/>
        </w:rPr>
        <w:t xml:space="preserve">Mtro. Patricio Ballados: </w:t>
      </w:r>
      <w:r w:rsidRPr="00AB5F39">
        <w:rPr>
          <w:rFonts w:cs="Arial"/>
          <w:szCs w:val="24"/>
        </w:rPr>
        <w:t xml:space="preserve">Desde luego Consejera Favela. Consulto si se aprueba el punto primero del orden del día, incluyendo el engrose en los términos propuestos por la Presidenta de este Comité. Si existe consenso, favor de señalarlo. </w:t>
      </w:r>
    </w:p>
    <w:p w:rsidR="00966A9E" w:rsidRPr="00AB5F39" w:rsidRDefault="00966A9E" w:rsidP="00CA27B4">
      <w:pPr>
        <w:jc w:val="both"/>
        <w:rPr>
          <w:rFonts w:cs="Arial"/>
          <w:szCs w:val="24"/>
        </w:rPr>
      </w:pPr>
    </w:p>
    <w:p w:rsidR="00966A9E" w:rsidRPr="00AB5F39" w:rsidRDefault="00966A9E" w:rsidP="00CA27B4">
      <w:pPr>
        <w:jc w:val="both"/>
        <w:rPr>
          <w:rFonts w:cs="Arial"/>
          <w:szCs w:val="24"/>
        </w:rPr>
      </w:pPr>
      <w:r w:rsidRPr="00AB5F39">
        <w:rPr>
          <w:rFonts w:cs="Arial"/>
          <w:szCs w:val="24"/>
        </w:rPr>
        <w:t xml:space="preserve">Existe consenso. </w:t>
      </w:r>
    </w:p>
    <w:p w:rsidR="00966A9E" w:rsidRPr="00AB5F39" w:rsidRDefault="00966A9E" w:rsidP="00CA27B4">
      <w:pPr>
        <w:jc w:val="both"/>
        <w:rPr>
          <w:rFonts w:cs="Arial"/>
          <w:szCs w:val="24"/>
        </w:rPr>
      </w:pPr>
    </w:p>
    <w:p w:rsidR="00966A9E" w:rsidRPr="00AB5F39" w:rsidRDefault="00966A9E" w:rsidP="00CA27B4">
      <w:pPr>
        <w:jc w:val="both"/>
        <w:rPr>
          <w:rFonts w:cs="Arial"/>
          <w:szCs w:val="24"/>
        </w:rPr>
      </w:pPr>
      <w:r w:rsidRPr="00AB5F39">
        <w:rPr>
          <w:rFonts w:cs="Arial"/>
          <w:szCs w:val="24"/>
        </w:rPr>
        <w:t xml:space="preserve">Consulto si es de aprobarse en los términos señalados. </w:t>
      </w:r>
    </w:p>
    <w:p w:rsidR="00966A9E" w:rsidRPr="00AB5F39" w:rsidRDefault="00966A9E" w:rsidP="00CA27B4">
      <w:pPr>
        <w:jc w:val="both"/>
        <w:rPr>
          <w:rFonts w:cs="Arial"/>
          <w:szCs w:val="24"/>
        </w:rPr>
      </w:pPr>
    </w:p>
    <w:p w:rsidR="00966A9E" w:rsidRPr="00AB5F39" w:rsidRDefault="00966A9E" w:rsidP="00CA27B4">
      <w:pPr>
        <w:jc w:val="both"/>
        <w:rPr>
          <w:rFonts w:cs="Arial"/>
          <w:szCs w:val="24"/>
        </w:rPr>
      </w:pPr>
      <w:r w:rsidRPr="00AB5F39">
        <w:rPr>
          <w:rFonts w:cs="Arial"/>
          <w:szCs w:val="24"/>
        </w:rPr>
        <w:t xml:space="preserve">Se aprueba por unanimidad de los miembros presentes. </w:t>
      </w:r>
    </w:p>
    <w:p w:rsidR="00966A9E" w:rsidRPr="00AB5F39" w:rsidRDefault="00966A9E" w:rsidP="00CA27B4">
      <w:pPr>
        <w:jc w:val="both"/>
        <w:rPr>
          <w:rFonts w:cs="Arial"/>
          <w:szCs w:val="24"/>
        </w:rPr>
      </w:pPr>
    </w:p>
    <w:p w:rsidR="00966A9E" w:rsidRPr="00AB5F39" w:rsidRDefault="00966A9E" w:rsidP="00CA27B4">
      <w:pPr>
        <w:jc w:val="both"/>
        <w:rPr>
          <w:rFonts w:cs="Arial"/>
          <w:szCs w:val="24"/>
        </w:rPr>
      </w:pPr>
      <w:r w:rsidRPr="00AB5F39">
        <w:rPr>
          <w:rFonts w:cs="Arial"/>
          <w:b/>
          <w:szCs w:val="24"/>
        </w:rPr>
        <w:t xml:space="preserve">Consejera Electoral Adriana Margarita Favela: </w:t>
      </w:r>
      <w:r w:rsidRPr="00AB5F39">
        <w:rPr>
          <w:rFonts w:cs="Arial"/>
          <w:szCs w:val="24"/>
        </w:rPr>
        <w:t>Gracias. Y el siguiente punto es recuento de acuerdos tomados en la sesión que ya los hicimos, entonces, se da por concluida la misma.</w:t>
      </w:r>
    </w:p>
    <w:p w:rsidR="0076257A" w:rsidRPr="00AB5F39" w:rsidRDefault="0076257A" w:rsidP="00CA27B4">
      <w:pPr>
        <w:jc w:val="both"/>
        <w:rPr>
          <w:rFonts w:cs="Arial"/>
          <w:szCs w:val="24"/>
        </w:rPr>
      </w:pPr>
    </w:p>
    <w:p w:rsidR="00966A9E" w:rsidRDefault="00966A9E" w:rsidP="00CA27B4">
      <w:pPr>
        <w:jc w:val="both"/>
        <w:rPr>
          <w:rFonts w:cs="Arial"/>
          <w:szCs w:val="24"/>
        </w:rPr>
      </w:pPr>
    </w:p>
    <w:p w:rsidR="00AB5F39" w:rsidRDefault="00AB5F39" w:rsidP="00CA27B4">
      <w:pPr>
        <w:jc w:val="both"/>
        <w:rPr>
          <w:rFonts w:cs="Arial"/>
          <w:szCs w:val="24"/>
        </w:rPr>
      </w:pPr>
    </w:p>
    <w:p w:rsidR="00AB5F39" w:rsidRPr="00AB5F39" w:rsidRDefault="00AB5F39" w:rsidP="00CA27B4">
      <w:pPr>
        <w:jc w:val="both"/>
        <w:rPr>
          <w:rFonts w:cs="Arial"/>
          <w:szCs w:val="24"/>
        </w:rPr>
      </w:pPr>
    </w:p>
    <w:p w:rsidR="00966A9E" w:rsidRPr="00AB5F39" w:rsidRDefault="00966A9E" w:rsidP="00966A9E">
      <w:pPr>
        <w:jc w:val="center"/>
        <w:rPr>
          <w:rFonts w:cs="Arial"/>
          <w:b/>
          <w:szCs w:val="24"/>
        </w:rPr>
      </w:pPr>
      <w:r w:rsidRPr="00AB5F39">
        <w:rPr>
          <w:rFonts w:cs="Arial"/>
          <w:b/>
          <w:szCs w:val="24"/>
        </w:rPr>
        <w:t xml:space="preserve">Conclusión de la </w:t>
      </w:r>
      <w:r w:rsidR="0076257A" w:rsidRPr="00AB5F39">
        <w:rPr>
          <w:rFonts w:cs="Arial"/>
          <w:b/>
          <w:szCs w:val="24"/>
        </w:rPr>
        <w:t>s</w:t>
      </w:r>
      <w:r w:rsidRPr="00AB5F39">
        <w:rPr>
          <w:rFonts w:cs="Arial"/>
          <w:b/>
          <w:szCs w:val="24"/>
        </w:rPr>
        <w:t>esión</w:t>
      </w:r>
    </w:p>
    <w:p w:rsidR="006D6AED" w:rsidRPr="00AB5F39" w:rsidRDefault="006D6AED" w:rsidP="00CA27B4">
      <w:pPr>
        <w:jc w:val="both"/>
        <w:rPr>
          <w:rFonts w:cs="Arial"/>
          <w:szCs w:val="24"/>
        </w:rPr>
      </w:pPr>
    </w:p>
    <w:p w:rsidR="00CA27B4" w:rsidRPr="00AB5F39" w:rsidRDefault="00CA27B4" w:rsidP="00CA27B4">
      <w:pPr>
        <w:jc w:val="both"/>
        <w:rPr>
          <w:rFonts w:cs="Arial"/>
          <w:szCs w:val="24"/>
        </w:rPr>
      </w:pPr>
    </w:p>
    <w:sectPr w:rsidR="00CA27B4" w:rsidRPr="00AB5F39" w:rsidSect="00AB5F39">
      <w:footerReference w:type="default" r:id="rId6"/>
      <w:pgSz w:w="12240" w:h="15840" w:code="1"/>
      <w:pgMar w:top="1418" w:right="1418"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686" w:rsidRDefault="00F47686" w:rsidP="00B33603">
      <w:r>
        <w:separator/>
      </w:r>
    </w:p>
  </w:endnote>
  <w:endnote w:type="continuationSeparator" w:id="0">
    <w:p w:rsidR="00F47686" w:rsidRDefault="00F47686" w:rsidP="00B3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621615994"/>
      <w:docPartObj>
        <w:docPartGallery w:val="Page Numbers (Bottom of Page)"/>
        <w:docPartUnique/>
      </w:docPartObj>
    </w:sdtPr>
    <w:sdtEndPr/>
    <w:sdtContent>
      <w:p w:rsidR="00B33603" w:rsidRPr="00AB5F39" w:rsidRDefault="00B33603" w:rsidP="00AB5F39">
        <w:pPr>
          <w:pStyle w:val="Piedepgina"/>
          <w:jc w:val="right"/>
          <w:rPr>
            <w:sz w:val="20"/>
          </w:rPr>
        </w:pPr>
        <w:r w:rsidRPr="00AB5F39">
          <w:rPr>
            <w:sz w:val="20"/>
          </w:rPr>
          <w:fldChar w:fldCharType="begin"/>
        </w:r>
        <w:r w:rsidRPr="00AB5F39">
          <w:rPr>
            <w:sz w:val="20"/>
          </w:rPr>
          <w:instrText>PAGE   \* MERGEFORMAT</w:instrText>
        </w:r>
        <w:r w:rsidRPr="00AB5F39">
          <w:rPr>
            <w:sz w:val="20"/>
          </w:rPr>
          <w:fldChar w:fldCharType="separate"/>
        </w:r>
        <w:r w:rsidR="00681E96">
          <w:rPr>
            <w:noProof/>
            <w:sz w:val="20"/>
          </w:rPr>
          <w:t>3</w:t>
        </w:r>
        <w:r w:rsidRPr="00AB5F39">
          <w:rPr>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686" w:rsidRDefault="00F47686" w:rsidP="00B33603">
      <w:r>
        <w:separator/>
      </w:r>
    </w:p>
  </w:footnote>
  <w:footnote w:type="continuationSeparator" w:id="0">
    <w:p w:rsidR="00F47686" w:rsidRDefault="00F47686" w:rsidP="00B33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B4"/>
    <w:rsid w:val="00001246"/>
    <w:rsid w:val="0008024E"/>
    <w:rsid w:val="00080564"/>
    <w:rsid w:val="001134DA"/>
    <w:rsid w:val="00137A39"/>
    <w:rsid w:val="001A4D57"/>
    <w:rsid w:val="001B320F"/>
    <w:rsid w:val="001E3009"/>
    <w:rsid w:val="001F462B"/>
    <w:rsid w:val="00207704"/>
    <w:rsid w:val="002533F3"/>
    <w:rsid w:val="002D0F83"/>
    <w:rsid w:val="00386EF4"/>
    <w:rsid w:val="003A46FB"/>
    <w:rsid w:val="003E0C87"/>
    <w:rsid w:val="00427F6A"/>
    <w:rsid w:val="00453415"/>
    <w:rsid w:val="00503456"/>
    <w:rsid w:val="00514D17"/>
    <w:rsid w:val="00575FFC"/>
    <w:rsid w:val="005C6FE3"/>
    <w:rsid w:val="00671474"/>
    <w:rsid w:val="00681E96"/>
    <w:rsid w:val="006D67AD"/>
    <w:rsid w:val="006D6AED"/>
    <w:rsid w:val="0073590A"/>
    <w:rsid w:val="00740054"/>
    <w:rsid w:val="0076257A"/>
    <w:rsid w:val="00780417"/>
    <w:rsid w:val="007848C8"/>
    <w:rsid w:val="007C03E8"/>
    <w:rsid w:val="007E67F0"/>
    <w:rsid w:val="008072BE"/>
    <w:rsid w:val="0081074F"/>
    <w:rsid w:val="00820850"/>
    <w:rsid w:val="00866250"/>
    <w:rsid w:val="00886A71"/>
    <w:rsid w:val="008C351E"/>
    <w:rsid w:val="00917D56"/>
    <w:rsid w:val="00966A9E"/>
    <w:rsid w:val="00974024"/>
    <w:rsid w:val="009D7FF6"/>
    <w:rsid w:val="00AB5F39"/>
    <w:rsid w:val="00AD3C4B"/>
    <w:rsid w:val="00B33603"/>
    <w:rsid w:val="00B62FAD"/>
    <w:rsid w:val="00BA278E"/>
    <w:rsid w:val="00BF36E9"/>
    <w:rsid w:val="00CA27B4"/>
    <w:rsid w:val="00CA3722"/>
    <w:rsid w:val="00CB6782"/>
    <w:rsid w:val="00E24853"/>
    <w:rsid w:val="00E66BCC"/>
    <w:rsid w:val="00E77E5B"/>
    <w:rsid w:val="00EC0D3D"/>
    <w:rsid w:val="00F30A67"/>
    <w:rsid w:val="00F47686"/>
    <w:rsid w:val="00FD48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DD854-5897-4404-827A-4D058AB7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3603"/>
    <w:pPr>
      <w:tabs>
        <w:tab w:val="center" w:pos="4252"/>
        <w:tab w:val="right" w:pos="8504"/>
      </w:tabs>
    </w:pPr>
  </w:style>
  <w:style w:type="character" w:customStyle="1" w:styleId="EncabezadoCar">
    <w:name w:val="Encabezado Car"/>
    <w:basedOn w:val="Fuentedeprrafopredeter"/>
    <w:link w:val="Encabezado"/>
    <w:uiPriority w:val="99"/>
    <w:rsid w:val="00B33603"/>
  </w:style>
  <w:style w:type="paragraph" w:styleId="Piedepgina">
    <w:name w:val="footer"/>
    <w:basedOn w:val="Normal"/>
    <w:link w:val="PiedepginaCar"/>
    <w:uiPriority w:val="99"/>
    <w:unhideWhenUsed/>
    <w:rsid w:val="00B33603"/>
    <w:pPr>
      <w:tabs>
        <w:tab w:val="center" w:pos="4252"/>
        <w:tab w:val="right" w:pos="8504"/>
      </w:tabs>
    </w:pPr>
  </w:style>
  <w:style w:type="character" w:customStyle="1" w:styleId="PiedepginaCar">
    <w:name w:val="Pie de página Car"/>
    <w:basedOn w:val="Fuentedeprrafopredeter"/>
    <w:link w:val="Piedepgina"/>
    <w:uiPriority w:val="99"/>
    <w:rsid w:val="00B33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1442">
      <w:bodyDiv w:val="1"/>
      <w:marLeft w:val="0"/>
      <w:marRight w:val="0"/>
      <w:marTop w:val="0"/>
      <w:marBottom w:val="0"/>
      <w:divBdr>
        <w:top w:val="none" w:sz="0" w:space="0" w:color="auto"/>
        <w:left w:val="none" w:sz="0" w:space="0" w:color="auto"/>
        <w:bottom w:val="none" w:sz="0" w:space="0" w:color="auto"/>
        <w:right w:val="none" w:sz="0" w:space="0" w:color="auto"/>
      </w:divBdr>
    </w:div>
    <w:div w:id="15279145">
      <w:bodyDiv w:val="1"/>
      <w:marLeft w:val="0"/>
      <w:marRight w:val="0"/>
      <w:marTop w:val="0"/>
      <w:marBottom w:val="0"/>
      <w:divBdr>
        <w:top w:val="none" w:sz="0" w:space="0" w:color="auto"/>
        <w:left w:val="none" w:sz="0" w:space="0" w:color="auto"/>
        <w:bottom w:val="none" w:sz="0" w:space="0" w:color="auto"/>
        <w:right w:val="none" w:sz="0" w:space="0" w:color="auto"/>
      </w:divBdr>
    </w:div>
    <w:div w:id="121925504">
      <w:bodyDiv w:val="1"/>
      <w:marLeft w:val="0"/>
      <w:marRight w:val="0"/>
      <w:marTop w:val="0"/>
      <w:marBottom w:val="0"/>
      <w:divBdr>
        <w:top w:val="none" w:sz="0" w:space="0" w:color="auto"/>
        <w:left w:val="none" w:sz="0" w:space="0" w:color="auto"/>
        <w:bottom w:val="none" w:sz="0" w:space="0" w:color="auto"/>
        <w:right w:val="none" w:sz="0" w:space="0" w:color="auto"/>
      </w:divBdr>
    </w:div>
    <w:div w:id="229391208">
      <w:bodyDiv w:val="1"/>
      <w:marLeft w:val="0"/>
      <w:marRight w:val="0"/>
      <w:marTop w:val="0"/>
      <w:marBottom w:val="0"/>
      <w:divBdr>
        <w:top w:val="none" w:sz="0" w:space="0" w:color="auto"/>
        <w:left w:val="none" w:sz="0" w:space="0" w:color="auto"/>
        <w:bottom w:val="none" w:sz="0" w:space="0" w:color="auto"/>
        <w:right w:val="none" w:sz="0" w:space="0" w:color="auto"/>
      </w:divBdr>
    </w:div>
    <w:div w:id="327709242">
      <w:bodyDiv w:val="1"/>
      <w:marLeft w:val="0"/>
      <w:marRight w:val="0"/>
      <w:marTop w:val="0"/>
      <w:marBottom w:val="0"/>
      <w:divBdr>
        <w:top w:val="none" w:sz="0" w:space="0" w:color="auto"/>
        <w:left w:val="none" w:sz="0" w:space="0" w:color="auto"/>
        <w:bottom w:val="none" w:sz="0" w:space="0" w:color="auto"/>
        <w:right w:val="none" w:sz="0" w:space="0" w:color="auto"/>
      </w:divBdr>
    </w:div>
    <w:div w:id="331153649">
      <w:bodyDiv w:val="1"/>
      <w:marLeft w:val="0"/>
      <w:marRight w:val="0"/>
      <w:marTop w:val="0"/>
      <w:marBottom w:val="0"/>
      <w:divBdr>
        <w:top w:val="none" w:sz="0" w:space="0" w:color="auto"/>
        <w:left w:val="none" w:sz="0" w:space="0" w:color="auto"/>
        <w:bottom w:val="none" w:sz="0" w:space="0" w:color="auto"/>
        <w:right w:val="none" w:sz="0" w:space="0" w:color="auto"/>
      </w:divBdr>
    </w:div>
    <w:div w:id="412775606">
      <w:bodyDiv w:val="1"/>
      <w:marLeft w:val="0"/>
      <w:marRight w:val="0"/>
      <w:marTop w:val="0"/>
      <w:marBottom w:val="0"/>
      <w:divBdr>
        <w:top w:val="none" w:sz="0" w:space="0" w:color="auto"/>
        <w:left w:val="none" w:sz="0" w:space="0" w:color="auto"/>
        <w:bottom w:val="none" w:sz="0" w:space="0" w:color="auto"/>
        <w:right w:val="none" w:sz="0" w:space="0" w:color="auto"/>
      </w:divBdr>
    </w:div>
    <w:div w:id="419644007">
      <w:bodyDiv w:val="1"/>
      <w:marLeft w:val="0"/>
      <w:marRight w:val="0"/>
      <w:marTop w:val="0"/>
      <w:marBottom w:val="0"/>
      <w:divBdr>
        <w:top w:val="none" w:sz="0" w:space="0" w:color="auto"/>
        <w:left w:val="none" w:sz="0" w:space="0" w:color="auto"/>
        <w:bottom w:val="none" w:sz="0" w:space="0" w:color="auto"/>
        <w:right w:val="none" w:sz="0" w:space="0" w:color="auto"/>
      </w:divBdr>
    </w:div>
    <w:div w:id="421923110">
      <w:bodyDiv w:val="1"/>
      <w:marLeft w:val="0"/>
      <w:marRight w:val="0"/>
      <w:marTop w:val="0"/>
      <w:marBottom w:val="0"/>
      <w:divBdr>
        <w:top w:val="none" w:sz="0" w:space="0" w:color="auto"/>
        <w:left w:val="none" w:sz="0" w:space="0" w:color="auto"/>
        <w:bottom w:val="none" w:sz="0" w:space="0" w:color="auto"/>
        <w:right w:val="none" w:sz="0" w:space="0" w:color="auto"/>
      </w:divBdr>
    </w:div>
    <w:div w:id="581305572">
      <w:bodyDiv w:val="1"/>
      <w:marLeft w:val="0"/>
      <w:marRight w:val="0"/>
      <w:marTop w:val="0"/>
      <w:marBottom w:val="0"/>
      <w:divBdr>
        <w:top w:val="none" w:sz="0" w:space="0" w:color="auto"/>
        <w:left w:val="none" w:sz="0" w:space="0" w:color="auto"/>
        <w:bottom w:val="none" w:sz="0" w:space="0" w:color="auto"/>
        <w:right w:val="none" w:sz="0" w:space="0" w:color="auto"/>
      </w:divBdr>
    </w:div>
    <w:div w:id="584536918">
      <w:bodyDiv w:val="1"/>
      <w:marLeft w:val="0"/>
      <w:marRight w:val="0"/>
      <w:marTop w:val="0"/>
      <w:marBottom w:val="0"/>
      <w:divBdr>
        <w:top w:val="none" w:sz="0" w:space="0" w:color="auto"/>
        <w:left w:val="none" w:sz="0" w:space="0" w:color="auto"/>
        <w:bottom w:val="none" w:sz="0" w:space="0" w:color="auto"/>
        <w:right w:val="none" w:sz="0" w:space="0" w:color="auto"/>
      </w:divBdr>
    </w:div>
    <w:div w:id="813063742">
      <w:bodyDiv w:val="1"/>
      <w:marLeft w:val="0"/>
      <w:marRight w:val="0"/>
      <w:marTop w:val="0"/>
      <w:marBottom w:val="0"/>
      <w:divBdr>
        <w:top w:val="none" w:sz="0" w:space="0" w:color="auto"/>
        <w:left w:val="none" w:sz="0" w:space="0" w:color="auto"/>
        <w:bottom w:val="none" w:sz="0" w:space="0" w:color="auto"/>
        <w:right w:val="none" w:sz="0" w:space="0" w:color="auto"/>
      </w:divBdr>
    </w:div>
    <w:div w:id="919674501">
      <w:bodyDiv w:val="1"/>
      <w:marLeft w:val="0"/>
      <w:marRight w:val="0"/>
      <w:marTop w:val="0"/>
      <w:marBottom w:val="0"/>
      <w:divBdr>
        <w:top w:val="none" w:sz="0" w:space="0" w:color="auto"/>
        <w:left w:val="none" w:sz="0" w:space="0" w:color="auto"/>
        <w:bottom w:val="none" w:sz="0" w:space="0" w:color="auto"/>
        <w:right w:val="none" w:sz="0" w:space="0" w:color="auto"/>
      </w:divBdr>
    </w:div>
    <w:div w:id="929392717">
      <w:bodyDiv w:val="1"/>
      <w:marLeft w:val="0"/>
      <w:marRight w:val="0"/>
      <w:marTop w:val="0"/>
      <w:marBottom w:val="0"/>
      <w:divBdr>
        <w:top w:val="none" w:sz="0" w:space="0" w:color="auto"/>
        <w:left w:val="none" w:sz="0" w:space="0" w:color="auto"/>
        <w:bottom w:val="none" w:sz="0" w:space="0" w:color="auto"/>
        <w:right w:val="none" w:sz="0" w:space="0" w:color="auto"/>
      </w:divBdr>
    </w:div>
    <w:div w:id="951782132">
      <w:bodyDiv w:val="1"/>
      <w:marLeft w:val="0"/>
      <w:marRight w:val="0"/>
      <w:marTop w:val="0"/>
      <w:marBottom w:val="0"/>
      <w:divBdr>
        <w:top w:val="none" w:sz="0" w:space="0" w:color="auto"/>
        <w:left w:val="none" w:sz="0" w:space="0" w:color="auto"/>
        <w:bottom w:val="none" w:sz="0" w:space="0" w:color="auto"/>
        <w:right w:val="none" w:sz="0" w:space="0" w:color="auto"/>
      </w:divBdr>
    </w:div>
    <w:div w:id="996299873">
      <w:bodyDiv w:val="1"/>
      <w:marLeft w:val="0"/>
      <w:marRight w:val="0"/>
      <w:marTop w:val="0"/>
      <w:marBottom w:val="0"/>
      <w:divBdr>
        <w:top w:val="none" w:sz="0" w:space="0" w:color="auto"/>
        <w:left w:val="none" w:sz="0" w:space="0" w:color="auto"/>
        <w:bottom w:val="none" w:sz="0" w:space="0" w:color="auto"/>
        <w:right w:val="none" w:sz="0" w:space="0" w:color="auto"/>
      </w:divBdr>
    </w:div>
    <w:div w:id="1054041903">
      <w:bodyDiv w:val="1"/>
      <w:marLeft w:val="0"/>
      <w:marRight w:val="0"/>
      <w:marTop w:val="0"/>
      <w:marBottom w:val="0"/>
      <w:divBdr>
        <w:top w:val="none" w:sz="0" w:space="0" w:color="auto"/>
        <w:left w:val="none" w:sz="0" w:space="0" w:color="auto"/>
        <w:bottom w:val="none" w:sz="0" w:space="0" w:color="auto"/>
        <w:right w:val="none" w:sz="0" w:space="0" w:color="auto"/>
      </w:divBdr>
    </w:div>
    <w:div w:id="1109273317">
      <w:bodyDiv w:val="1"/>
      <w:marLeft w:val="0"/>
      <w:marRight w:val="0"/>
      <w:marTop w:val="0"/>
      <w:marBottom w:val="0"/>
      <w:divBdr>
        <w:top w:val="none" w:sz="0" w:space="0" w:color="auto"/>
        <w:left w:val="none" w:sz="0" w:space="0" w:color="auto"/>
        <w:bottom w:val="none" w:sz="0" w:space="0" w:color="auto"/>
        <w:right w:val="none" w:sz="0" w:space="0" w:color="auto"/>
      </w:divBdr>
    </w:div>
    <w:div w:id="1139616695">
      <w:bodyDiv w:val="1"/>
      <w:marLeft w:val="0"/>
      <w:marRight w:val="0"/>
      <w:marTop w:val="0"/>
      <w:marBottom w:val="0"/>
      <w:divBdr>
        <w:top w:val="none" w:sz="0" w:space="0" w:color="auto"/>
        <w:left w:val="none" w:sz="0" w:space="0" w:color="auto"/>
        <w:bottom w:val="none" w:sz="0" w:space="0" w:color="auto"/>
        <w:right w:val="none" w:sz="0" w:space="0" w:color="auto"/>
      </w:divBdr>
    </w:div>
    <w:div w:id="1147357387">
      <w:bodyDiv w:val="1"/>
      <w:marLeft w:val="0"/>
      <w:marRight w:val="0"/>
      <w:marTop w:val="0"/>
      <w:marBottom w:val="0"/>
      <w:divBdr>
        <w:top w:val="none" w:sz="0" w:space="0" w:color="auto"/>
        <w:left w:val="none" w:sz="0" w:space="0" w:color="auto"/>
        <w:bottom w:val="none" w:sz="0" w:space="0" w:color="auto"/>
        <w:right w:val="none" w:sz="0" w:space="0" w:color="auto"/>
      </w:divBdr>
    </w:div>
    <w:div w:id="1413695631">
      <w:bodyDiv w:val="1"/>
      <w:marLeft w:val="0"/>
      <w:marRight w:val="0"/>
      <w:marTop w:val="0"/>
      <w:marBottom w:val="0"/>
      <w:divBdr>
        <w:top w:val="none" w:sz="0" w:space="0" w:color="auto"/>
        <w:left w:val="none" w:sz="0" w:space="0" w:color="auto"/>
        <w:bottom w:val="none" w:sz="0" w:space="0" w:color="auto"/>
        <w:right w:val="none" w:sz="0" w:space="0" w:color="auto"/>
      </w:divBdr>
    </w:div>
    <w:div w:id="1443257816">
      <w:bodyDiv w:val="1"/>
      <w:marLeft w:val="0"/>
      <w:marRight w:val="0"/>
      <w:marTop w:val="0"/>
      <w:marBottom w:val="0"/>
      <w:divBdr>
        <w:top w:val="none" w:sz="0" w:space="0" w:color="auto"/>
        <w:left w:val="none" w:sz="0" w:space="0" w:color="auto"/>
        <w:bottom w:val="none" w:sz="0" w:space="0" w:color="auto"/>
        <w:right w:val="none" w:sz="0" w:space="0" w:color="auto"/>
      </w:divBdr>
    </w:div>
    <w:div w:id="1467433980">
      <w:bodyDiv w:val="1"/>
      <w:marLeft w:val="0"/>
      <w:marRight w:val="0"/>
      <w:marTop w:val="0"/>
      <w:marBottom w:val="0"/>
      <w:divBdr>
        <w:top w:val="none" w:sz="0" w:space="0" w:color="auto"/>
        <w:left w:val="none" w:sz="0" w:space="0" w:color="auto"/>
        <w:bottom w:val="none" w:sz="0" w:space="0" w:color="auto"/>
        <w:right w:val="none" w:sz="0" w:space="0" w:color="auto"/>
      </w:divBdr>
    </w:div>
    <w:div w:id="1566455592">
      <w:bodyDiv w:val="1"/>
      <w:marLeft w:val="0"/>
      <w:marRight w:val="0"/>
      <w:marTop w:val="0"/>
      <w:marBottom w:val="0"/>
      <w:divBdr>
        <w:top w:val="none" w:sz="0" w:space="0" w:color="auto"/>
        <w:left w:val="none" w:sz="0" w:space="0" w:color="auto"/>
        <w:bottom w:val="none" w:sz="0" w:space="0" w:color="auto"/>
        <w:right w:val="none" w:sz="0" w:space="0" w:color="auto"/>
      </w:divBdr>
    </w:div>
    <w:div w:id="1630932554">
      <w:bodyDiv w:val="1"/>
      <w:marLeft w:val="0"/>
      <w:marRight w:val="0"/>
      <w:marTop w:val="0"/>
      <w:marBottom w:val="0"/>
      <w:divBdr>
        <w:top w:val="none" w:sz="0" w:space="0" w:color="auto"/>
        <w:left w:val="none" w:sz="0" w:space="0" w:color="auto"/>
        <w:bottom w:val="none" w:sz="0" w:space="0" w:color="auto"/>
        <w:right w:val="none" w:sz="0" w:space="0" w:color="auto"/>
      </w:divBdr>
    </w:div>
    <w:div w:id="1693532803">
      <w:bodyDiv w:val="1"/>
      <w:marLeft w:val="0"/>
      <w:marRight w:val="0"/>
      <w:marTop w:val="0"/>
      <w:marBottom w:val="0"/>
      <w:divBdr>
        <w:top w:val="none" w:sz="0" w:space="0" w:color="auto"/>
        <w:left w:val="none" w:sz="0" w:space="0" w:color="auto"/>
        <w:bottom w:val="none" w:sz="0" w:space="0" w:color="auto"/>
        <w:right w:val="none" w:sz="0" w:space="0" w:color="auto"/>
      </w:divBdr>
    </w:div>
    <w:div w:id="1710761087">
      <w:bodyDiv w:val="1"/>
      <w:marLeft w:val="0"/>
      <w:marRight w:val="0"/>
      <w:marTop w:val="0"/>
      <w:marBottom w:val="0"/>
      <w:divBdr>
        <w:top w:val="none" w:sz="0" w:space="0" w:color="auto"/>
        <w:left w:val="none" w:sz="0" w:space="0" w:color="auto"/>
        <w:bottom w:val="none" w:sz="0" w:space="0" w:color="auto"/>
        <w:right w:val="none" w:sz="0" w:space="0" w:color="auto"/>
      </w:divBdr>
    </w:div>
    <w:div w:id="1734503796">
      <w:bodyDiv w:val="1"/>
      <w:marLeft w:val="0"/>
      <w:marRight w:val="0"/>
      <w:marTop w:val="0"/>
      <w:marBottom w:val="0"/>
      <w:divBdr>
        <w:top w:val="none" w:sz="0" w:space="0" w:color="auto"/>
        <w:left w:val="none" w:sz="0" w:space="0" w:color="auto"/>
        <w:bottom w:val="none" w:sz="0" w:space="0" w:color="auto"/>
        <w:right w:val="none" w:sz="0" w:space="0" w:color="auto"/>
      </w:divBdr>
    </w:div>
    <w:div w:id="1846554512">
      <w:bodyDiv w:val="1"/>
      <w:marLeft w:val="0"/>
      <w:marRight w:val="0"/>
      <w:marTop w:val="0"/>
      <w:marBottom w:val="0"/>
      <w:divBdr>
        <w:top w:val="none" w:sz="0" w:space="0" w:color="auto"/>
        <w:left w:val="none" w:sz="0" w:space="0" w:color="auto"/>
        <w:bottom w:val="none" w:sz="0" w:space="0" w:color="auto"/>
        <w:right w:val="none" w:sz="0" w:space="0" w:color="auto"/>
      </w:divBdr>
    </w:div>
    <w:div w:id="1861429934">
      <w:bodyDiv w:val="1"/>
      <w:marLeft w:val="0"/>
      <w:marRight w:val="0"/>
      <w:marTop w:val="0"/>
      <w:marBottom w:val="0"/>
      <w:divBdr>
        <w:top w:val="none" w:sz="0" w:space="0" w:color="auto"/>
        <w:left w:val="none" w:sz="0" w:space="0" w:color="auto"/>
        <w:bottom w:val="none" w:sz="0" w:space="0" w:color="auto"/>
        <w:right w:val="none" w:sz="0" w:space="0" w:color="auto"/>
      </w:divBdr>
    </w:div>
    <w:div w:id="1864323242">
      <w:bodyDiv w:val="1"/>
      <w:marLeft w:val="0"/>
      <w:marRight w:val="0"/>
      <w:marTop w:val="0"/>
      <w:marBottom w:val="0"/>
      <w:divBdr>
        <w:top w:val="none" w:sz="0" w:space="0" w:color="auto"/>
        <w:left w:val="none" w:sz="0" w:space="0" w:color="auto"/>
        <w:bottom w:val="none" w:sz="0" w:space="0" w:color="auto"/>
        <w:right w:val="none" w:sz="0" w:space="0" w:color="auto"/>
      </w:divBdr>
    </w:div>
    <w:div w:id="1914971773">
      <w:bodyDiv w:val="1"/>
      <w:marLeft w:val="0"/>
      <w:marRight w:val="0"/>
      <w:marTop w:val="0"/>
      <w:marBottom w:val="0"/>
      <w:divBdr>
        <w:top w:val="none" w:sz="0" w:space="0" w:color="auto"/>
        <w:left w:val="none" w:sz="0" w:space="0" w:color="auto"/>
        <w:bottom w:val="none" w:sz="0" w:space="0" w:color="auto"/>
        <w:right w:val="none" w:sz="0" w:space="0" w:color="auto"/>
      </w:divBdr>
    </w:div>
    <w:div w:id="195024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1049</Words>
  <Characters>5772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C-009</dc:creator>
  <cp:lastModifiedBy>ORTIGOZA CRUZ MARIA ELENA</cp:lastModifiedBy>
  <cp:revision>9</cp:revision>
  <dcterms:created xsi:type="dcterms:W3CDTF">2018-12-13T19:44:00Z</dcterms:created>
  <dcterms:modified xsi:type="dcterms:W3CDTF">2018-12-13T23:04:00Z</dcterms:modified>
</cp:coreProperties>
</file>